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3201af1e66ed6f9770f061713e0b8695cab5d0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22. Договор купли-продажи объекта незавершённого строительства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незавершенного строительства, степень готовности 62 процентов, кадастровый номер 50:20:0040701:1120.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930db6c8b5e3db6974678624a6578e8f9b392a9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ОБЪЕКТА НЕЗАВЕРШЁННОГО СТРОИТЕЛЬСТВА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объект незавершенного строительства, степень готовности 62 процентов, кадастровый номер 50:20:0040701:1120.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