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ЕДОСТАВЛЕНИИ КОПИЙ МАТЕРИАЛОВ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результатам проверки составлен акт № [номер] от [дата], полученный [дата]. Инспекция предлагает доначислить [налог] — [сумма], пени — [сумма], штраф — [сумма] по эпизодам [кратко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ы акта основаны на [допросах, банковских выписках, данных АСК НДС, заключении эксперта, документах контрагентов]. При этом не учтены документы налогоплательщика, встречные доказательства и обстоятельства фактического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одготовил структурированные возражения по каждому эпизоду, расчёт альтернативной суммы обязательств и приложения, позволяющие проверить доводы без дополнительного истреб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 налоговой проверки и дополнение к нему подлежат рассмотрению по статье 101 НК РФ. Существенным условием законности решения является реальная возможность налогоплательщика ознакомиться со всеми материалами, представить возражения и участвовать в рассмотрен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уководитель инспекции обязан исследовать доводы обеих сторон, проверить расчёт налоговых обязательств и исключить доказательства, полученные с нарушением закона. Дополнительные мероприятия не должны использоваться для проведения новой проверки или восполнения отсутствующей доказательственной базы за пределами их назна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едоставить заверенные копии перечисленных документов / справку в полном объ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аправить документы по ТКС и на указанный адрес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Сообщить об отсутствующих материалах и причинах их отсутств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Акт проверки и дополнение к акт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аблица возражений по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Альтернативный расчёт налогов, пеней и штраф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Первичные документы и письменные пояснения свидетеле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копий материалов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