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НА ЗАКЛЮЧЕНИЕ ЭКСПЕРТА, ПОЛУЧЕННОЕ НАЛОГОВЫМ ОРГАНОМ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Предлагаемые вопросы сформулированы как вопросы специальных знаний и не требуют от эксперта правовой квалификации. Указаны объекты исследования, образцы и сведения об экспертном учреждении.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заключение эксперта, полученное налоговым органом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