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ВЗЫСКАНИИ СУДЕБНЫХ РАСХОДОВ С НАЛОГОВОГО ОРГАНА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Взыскать с налогового органа судебные расходы в размере [сумма].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Признать расходы разумными, необходимыми и связанными с рассмотрением дела.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Выдать исполнительный лист после вступления определения в силу.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взыскании судебных расходов с налогового органа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