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ОТКАЗ В ВОЗВРАТЕ ПОЛОЖИТЕЛЬНОГО САЛЬДО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Когда законом установлена обязательная форма, данный образец используется как правовое сопровождение: одновременно подаётся актуальная форма и электронный формат, действующие на дату обращения.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в возврате положительного сальдо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