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РАСХОЖДЕНИЯХ МЕЖДУ ДЕКЛАРАЦИЯМИ ПО НДС И НАЛОГУ НА ПРИБЫЛЬ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пояснениям приложена таблица сопоставления показателей по декларациям, книгам покупок и продаж, бухгалтерским счетам и документам контрагентов с расшифровкой каждой разницы.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расхождениях между декларациями по НДС и налогу на прибыль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