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РАЗРЕШЕНИИ РАЗНОГЛАСИЙ ПО УСЛОВИЯМ ПРОДАЖИ ИМУЩЕСТВА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Разрешить разногласия и утвердить условия продажи в редакции заявителя/суда.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Установить начальную цену, шаг, задаток, сроки и порядок публичного предложения.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управляющего опубликовать сообщение и провести торги.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