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ВОССТАНОВЛЕНИИ ПРОЦЕССУАЛЬНОГО СРОКА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восстановлении процессуального срока»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Срок пропущен из-за обстоятельства, объективно препятствовавшего подаче: позднего получения акта, тяжелой болезни или технического сбоя, подтвержденного оператором системы.</w:t>
      </w:r>
    </w:p>
    <w:p>
      <w:pPr>
        <w:keepNext w:val="0"/>
        <w:spacing w:before="0" w:after="80" w:line="276" w:lineRule="auto"/>
        <w:ind w:firstLine="709"/>
        <w:jc w:val="both"/>
      </w:pPr>
      <w:r>
        <w:rPr>
          <w:rFonts w:ascii="Times New Roman" w:hAnsi="Times New Roman" w:eastAsia="Times New Roman"/>
          <w:b w:val="0"/>
          <w:i w:val="0"/>
          <w:sz w:val="24"/>
        </w:rPr>
        <w:t>Документ подан одновременно с процессуальным действием, ради которого восстанавливается срок, и содержит точную хронологию.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117 АПК РФ либо статья 112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Восстановить срок на совершение [процессуальное действие].</w:t>
      </w:r>
    </w:p>
    <w:p>
      <w:pPr>
        <w:spacing w:after="60" w:line="276" w:lineRule="auto"/>
        <w:ind w:left="454" w:hanging="454"/>
        <w:jc w:val="both"/>
      </w:pPr>
      <w:r>
        <w:rPr>
          <w:rFonts w:ascii="Times New Roman" w:hAnsi="Times New Roman" w:eastAsia="Times New Roman"/>
          <w:b w:val="0"/>
          <w:i w:val="0"/>
          <w:sz w:val="24"/>
        </w:rPr>
        <w:t>2. Принять одновременно поданный документ к рассмотрению.</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о причине пропуска / необходимости продления.</w:t>
      </w:r>
    </w:p>
    <w:p>
      <w:pPr>
        <w:spacing w:after="60" w:line="276" w:lineRule="auto"/>
        <w:ind w:left="454" w:hanging="454"/>
        <w:jc w:val="both"/>
      </w:pPr>
      <w:r>
        <w:rPr>
          <w:rFonts w:ascii="Times New Roman" w:hAnsi="Times New Roman" w:eastAsia="Times New Roman"/>
          <w:b w:val="0"/>
          <w:i w:val="0"/>
          <w:sz w:val="24"/>
        </w:rPr>
        <w:t>2. Одновременно подаваемый процессуальный документ либо доказательства предпринятых действий.</w:t>
      </w:r>
    </w:p>
    <w:p>
      <w:pPr>
        <w:spacing w:after="60" w:line="276" w:lineRule="auto"/>
        <w:ind w:left="454" w:hanging="454"/>
        <w:jc w:val="both"/>
      </w:pPr>
      <w:r>
        <w:rPr>
          <w:rFonts w:ascii="Times New Roman" w:hAnsi="Times New Roman" w:eastAsia="Times New Roman"/>
          <w:b w:val="0"/>
          <w:i w:val="0"/>
          <w:sz w:val="24"/>
        </w:rPr>
        <w:t>3. Расчет процессуального срока.</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восстановлении процессуального срока</dc:title>
  <dc:subject>Подробный образец № 103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