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ИСКЛЮЧЕНИИ АВТОМОБИЛЯ, НЕОБХОДИМОГО ДОЛЖНИКУ ДЛЯ ПЕРЕДВИЖЕНИЯ В СВЯЗИ С ИНВАЛИДНОСТЬЮ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Должнику принадлежит автомобиль: марка, модель __________________, VIN __________________, государственный регистрационный знак __________________, год выпуска ______. Автомобиль включен финансовым управляющим в опись имущества и предполагается к реализации.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является лицом с инвалидностью ____ группы, что подтверждается справкой МСЭ и индивидуальной программой реабилитации и абилитации. Вследствие заболевания / нарушения функций организма должник существенно ограничен в самостоятельном передвижении. Автомобиль используется для поездок к медицинским учреждениям, месту работы, реабилитации, приобретения лекарств и решения иных жизненно необходимых задач.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Абзац десятый части 1 статьи 446 ГПК РФ запрещает обращать взыскание на средства транспорта и иное имущество, необходимое гражданину-должнику в связи с его инвалидностью. Пункт 3 статьи 213.25 Закона о банкротстве требует исключить такое имущество из конкурсной массы.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применения иммунитета необходимо подтвердить не только статус инвалидности, но и функциональную необходимость конкретного транспортного средства. Такая связь в настоящем случае подтверждается медицинскими рекомендациями, маршрутом регулярных поездок, удаленностью объектов медицинской и социальной инфраструктуры, ограниченной доступностью общественного транспорта, особенностями посадки и перевозки технических средств реабилитации.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Автомобиль не является предметом роскоши: его рыночная стоимость составляет ориентировочно ______ руб., техническое состояние __________________, специальных избыточных характеристик он не имеет. Замена автомобиля социальным такси или общественным транспортом невозможна / не обеспечивает необходимую частоту и доступность поездок.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Продажа автомобиля создаст реальную угрозу ухудшения здоровья, прекращения лечения и утраты возможности получать доход. Потенциальная выручка не может рассматриваться изолированно от конституционно значимых последствий для должника.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Признать автомобиль __________________, VIN __________________, необходимым должнику в связи с инвалидностью.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Исключить указанный автомобиль из конкурсной массы Иванова Ивана Ивановича.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Обязать финансового управляющего исключить автомобиль из описи и прекратить действия по его оценке, изъятию и реализации.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 вступления определения в законную силу запретить проведение торгов и регистрационные действия в отношении автомобиля.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Паспорт транспортного средства, свидетельство о регистрации и выписка о зарегистрированных правах.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Справка МСЭ и индивидуальная программа реабилитации и абилитации.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Медицинские документы о характере ограничений и необходимости регулярных поездок.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Документы о работе, лечении и реабилитации с указанием адресов и периодичности посещений.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Сведения о доступности общественного транспорта и социального такси.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Фотографии автомобиля и приспособлений для перевозки должника / средств реабилитации.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Сведения о рыночной стоимости автомобиля.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8. Копия описи и переписка с финансовым управляющим.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9. Доказательства направления ходатайства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