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84"/>
        <w:gridCol w:w="5184"/>
      </w:tblGrid>
      <w:tr>
        <w:tc>
          <w:tcPr>
            <w:tcW w:type="dxa" w:w="510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20"/>
              </w:rPr>
            </w:r>
          </w:p>
        </w:tc>
        <w:tc>
          <w:tcPr>
            <w:tcW w:type="dxa" w:w="4649"/>
          </w:tcPr>
          <w:p>
            <w:pPr>
              <w:spacing w:after="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sz w:val="21"/>
              </w:rPr>
              <w:t>Арбитражный суд города Москвы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115225, г. Москва, ул. Большая Тульская, д. 17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Заявитель: [Ф.И.О.]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адрес: [АДРЕС]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СНИЛС: [___-___-___ __], ИНН: [____________]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телефон: [НОМЕР], e-mail: [EMAIL]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Заинтересованное лицо: [НАИМЕНОВАНИЕ МФЦ]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адрес: [АДРЕС]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Иное заинтересованное лицо: АО «Интерфакс»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как оператор ЕФРСБ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адрес: [АДРЕС]</w:t>
            </w:r>
          </w:p>
        </w:tc>
      </w:tr>
    </w:tbl>
    <w:p>
      <w:pPr>
        <w:spacing w:before="40" w:after="60"/>
        <w:ind w:firstLine="0"/>
        <w:jc w:val="center"/>
      </w:pPr>
      <w:r>
        <w:rPr>
          <w:rFonts w:ascii="Times New Roman" w:hAnsi="Times New Roman" w:eastAsia="Times New Roman"/>
          <w:b/>
          <w:color w:val="1A2733"/>
          <w:sz w:val="28"/>
        </w:rPr>
        <w:t>ЗАЯВЛЕНИЕ</w:t>
      </w:r>
    </w:p>
    <w:p>
      <w:pPr>
        <w:spacing w:after="160"/>
        <w:ind w:firstLine="0"/>
        <w:jc w:val="center"/>
      </w:pPr>
      <w:r>
        <w:rPr>
          <w:rFonts w:ascii="Times New Roman" w:hAnsi="Times New Roman" w:eastAsia="Times New Roman"/>
          <w:i/>
          <w:color w:val="5F6973"/>
          <w:sz w:val="20"/>
        </w:rPr>
        <w:t>об оспаривании возврата заявления о признании гражданина банкротом во внесудебном порядке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[Дата] я обратился в [наименование МФЦ] с заявлением о признании меня банкротом во внесудебном порядке. К заявлению были приложены список всех известных кредиторов, документы, удостоверяющие личность и место жительства, а также [справки ФССП/СФР/иной документ]. Обращение зарегистрировано за № [номер].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[Дата] заявление было возвращено / в ЕФРСБ размещено сообщение о возврате заявления со ссылкой на [указать причину]. С возвратом не согласен, поскольку на дату обращения общий размер учитываемых обязательств составлял [сумма] руб., а право на подачу заявления подтверждалось основанием, предусмотренным подпунктом [1/2/3/4] пункта 1 статьи 223.2 Закона о банкротстве.</w:t>
      </w: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Основания незаконности возврата</w:t>
      </w:r>
    </w:p>
    <w:p>
      <w:pPr>
        <w:spacing w:after="6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1. Представленные документы и сведения подтверждали соблюдение условий статьи 223.2 Федерального закона от 26.10.2002 № 127-ФЗ. Причина возврата не соответствует фактическим данным и приложенным документам.</w:t>
      </w:r>
    </w:p>
    <w:p>
      <w:pPr>
        <w:spacing w:after="6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2. Если отрицательный результат получен в порядке межведомственного взаимодействия, он опровергается приложенной бумажной справкой [ФССП/СФР] от [дата] № [номер], которая была представлена в МФЦ и подлежала учету.</w:t>
      </w:r>
    </w:p>
    <w:p>
      <w:pPr>
        <w:spacing w:after="6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3. Возврат нарушает мое право на бесплатную внесудебную процедуру банкротства и препятствует включению сведений о ее возбуждении в ЕФРСБ.</w:t>
      </w:r>
    </w:p>
    <w:p>
      <w:pPr>
        <w:spacing w:after="6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4. Пункт 7 статьи 223.2 Закона о банкротстве прямо предусматривает возможность обжалования возврата заявления и действий, связанных с предоставлением недостоверной информации, в арбитражный суд по месту жительства гражданина.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b/>
          <w:sz w:val="23"/>
        </w:rPr>
        <w:t>В соответствии</w:t>
      </w:r>
      <w:r>
        <w:rPr>
          <w:rFonts w:ascii="Times New Roman" w:hAnsi="Times New Roman" w:eastAsia="Times New Roman"/>
          <w:sz w:val="23"/>
        </w:rPr>
        <w:t xml:space="preserve"> со статьями 198–201 Арбитражного процессуального кодекса Российской Федерации и пунктом 7 статьи 223.2 Федерального закона «О несостоятельности (банкротстве)» прошу суд:</w:t>
      </w:r>
    </w:p>
    <w:p>
      <w:pPr>
        <w:spacing w:after="6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1. Признать незаконным возврат [наименование МФЦ] заявления [Ф.И.О.] о признании гражданина банкротом во внесудебном порядке от [дата] либо действия, повлекшие размещение сообщения о возврате в ЕФРСБ.</w:t>
      </w:r>
    </w:p>
    <w:p>
      <w:pPr>
        <w:spacing w:after="6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2. Обязать [наименование МФЦ] устранить допущенное нарушение, повторно рассмотреть заявление с учетом представленных справок и сведений и совершить предусмотренные законом действия при отсутствии иных оснований для возврата.</w:t>
      </w:r>
    </w:p>
    <w:p>
      <w:pPr>
        <w:spacing w:after="6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3. Взыскать с заинтересованного лица судебные расходы - при наличии.</w:t>
      </w:r>
    </w:p>
    <w:p>
      <w:r>
        <w:br w:type="page"/>
      </w: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Приложения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1. Копия заявления, поданного в МФЦ, и расписка о его принятии.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2. Копия сообщения/решения о возврате.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3. Список кредиторов.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4. Справки ФССП, СФР и иные подтверждающие документы.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5. Доказательства направления заявления заинтересованным лицам.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6. Документ об уплате государственной пошлины либо ходатайство о льготе/отсрочке.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7. Доверенность представителя.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8. Иные доказательства.</w:t>
      </w:r>
    </w:p>
    <w:p>
      <w:pPr>
        <w:spacing w:before="200" w:after="0"/>
        <w:ind w:firstLine="0"/>
      </w:pPr>
      <w:r>
        <w:rPr>
          <w:rFonts w:ascii="Times New Roman" w:hAnsi="Times New Roman" w:eastAsia="Times New Roman"/>
          <w:sz w:val="22"/>
        </w:rPr>
        <w:t>«___» __________ 20__ г.     _____________ / [Ф.И.О. заявителя (представителя)]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79" w:right="879" w:bottom="822" w:left="992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 w:eastAsia="Arial"/>
        <w:color w:val="6E767D"/>
        <w:sz w:val="15"/>
      </w:rPr>
      <w:t>Образец для адаптации к конкретной ситуации • актуальность: 17.07.2026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465460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  <w:ind w:firstLine="567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возврат заявления о внесудебном банкротстве</dc:title>
  <dc:subject>Внесудебное банкротство через МФЦ</dc:subject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