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84"/>
        <w:gridCol w:w="5184"/>
      </w:tblGrid>
      <w:tr>
        <w:tc>
          <w:tcPr>
            <w:tcW w:type="dxa" w:w="510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20"/>
              </w:rPr>
            </w:r>
          </w:p>
        </w:tc>
        <w:tc>
          <w:tcPr>
            <w:tcW w:type="dxa" w:w="4649"/>
          </w:tcPr>
          <w:p>
            <w:pPr>
              <w:spacing w:after="0"/>
              <w:ind w:firstLine="0"/>
              <w:jc w:val="left"/>
            </w:pPr>
            <w:r/>
            <w:r>
              <w:rPr>
                <w:rFonts w:ascii="Times New Roman" w:hAnsi="Times New Roman" w:eastAsia="Times New Roman"/>
                <w:b/>
                <w:sz w:val="21"/>
              </w:rPr>
              <w:t>В [НАИМЕНОВАНИЕ МФЦ]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[АДРЕС МФЦ]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от представителя: [Ф.И.О.]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адрес: [АДРЕС]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телефон: [НОМЕР], e-mail: [EMAIL]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в интересах: [Ф.И.О. ГРАЖДАНИНА]</w:t>
            </w:r>
          </w:p>
        </w:tc>
      </w:tr>
    </w:tbl>
    <w:p>
      <w:pPr>
        <w:spacing w:before="40" w:after="60"/>
        <w:ind w:firstLine="0"/>
        <w:jc w:val="center"/>
      </w:pPr>
      <w:r>
        <w:rPr>
          <w:rFonts w:ascii="Times New Roman" w:hAnsi="Times New Roman" w:eastAsia="Times New Roman"/>
          <w:b/>
          <w:color w:val="1A2733"/>
          <w:sz w:val="28"/>
        </w:rPr>
        <w:t>ЗАЯВЛЕНИЕ ПРЕДСТАВИТЕЛЯ</w:t>
      </w:r>
    </w:p>
    <w:p>
      <w:pPr>
        <w:spacing w:after="160"/>
        <w:ind w:firstLine="0"/>
        <w:jc w:val="center"/>
      </w:pPr>
      <w:r>
        <w:rPr>
          <w:rFonts w:ascii="Times New Roman" w:hAnsi="Times New Roman" w:eastAsia="Times New Roman"/>
          <w:i/>
          <w:color w:val="5F6973"/>
          <w:sz w:val="20"/>
        </w:rPr>
        <w:t>о подаче документов для внесудебного банкротства гражданина</w:t>
      </w:r>
    </w:p>
    <w:p>
      <w:pPr>
        <w:spacing w:after="80" w:line="259" w:lineRule="auto"/>
        <w:ind w:firstLine="567"/>
        <w:jc w:val="both"/>
      </w:pPr>
      <w:r>
        <w:rPr>
          <w:rFonts w:ascii="Times New Roman" w:hAnsi="Times New Roman" w:eastAsia="Times New Roman"/>
          <w:sz w:val="23"/>
        </w:rPr>
        <w:t>Я, [Ф.И.О. представителя], действуя на основании [нотариальной доверенности / иного документа] от [дата] № [номер], представляю интересы [Ф.И.О. гражданина, дата рождения, СНИЛС] при подаче заявления о признании его банкротом во внесудебном порядке.</w:t>
      </w:r>
    </w:p>
    <w:p>
      <w:pPr>
        <w:spacing w:after="80" w:line="259" w:lineRule="auto"/>
        <w:ind w:firstLine="567"/>
        <w:jc w:val="both"/>
      </w:pPr>
      <w:r>
        <w:rPr>
          <w:rFonts w:ascii="Times New Roman" w:hAnsi="Times New Roman" w:eastAsia="Times New Roman"/>
          <w:sz w:val="23"/>
        </w:rPr>
        <w:t>Прошу принять заявление по форме, утвержденной приказом Минэкономразвития России от 04.08.2020 № 497, проверить комплектность документов, выдать расписку с перечнем принятых документов и идентификатором обращения, а также направлять предусмотренные уведомления по следующим контактам: [почтовый адрес, телефон, e-mail].</w:t>
      </w:r>
    </w:p>
    <w:p>
      <w:pPr>
        <w:spacing w:after="80" w:line="259" w:lineRule="auto"/>
        <w:ind w:firstLine="567"/>
        <w:jc w:val="both"/>
      </w:pPr>
      <w:r>
        <w:rPr>
          <w:rFonts w:ascii="Times New Roman" w:hAnsi="Times New Roman" w:eastAsia="Times New Roman"/>
          <w:sz w:val="23"/>
        </w:rPr>
        <w:t>Сведения о представителе внесены в раздел 2 основного заявления. Оригинал документа, удостоверяющего личность, и оригинал документа, подтверждающего полномочия, предъявляются специалисту МФЦ.</w:t>
      </w:r>
    </w:p>
    <w:p>
      <w:pPr>
        <w:spacing w:before="140" w:after="80"/>
        <w:ind w:firstLine="0"/>
      </w:pPr>
      <w:r>
        <w:rPr>
          <w:rFonts w:ascii="Times New Roman" w:hAnsi="Times New Roman" w:eastAsia="Times New Roman"/>
          <w:b/>
          <w:color w:val="24384A"/>
          <w:sz w:val="23"/>
        </w:rPr>
        <w:t>Приложения</w:t>
      </w:r>
    </w:p>
    <w:p>
      <w:pPr>
        <w:spacing w:after="2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1. Заявление о признании гражданина банкротом во внесудебном порядке - на [__] л.</w:t>
      </w:r>
    </w:p>
    <w:p>
      <w:pPr>
        <w:spacing w:after="2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2. Список всех известных кредиторов - на [__] л.</w:t>
      </w:r>
    </w:p>
    <w:p>
      <w:pPr>
        <w:spacing w:after="2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3. Копия паспорта гражданина - на [__] л.</w:t>
      </w:r>
    </w:p>
    <w:p>
      <w:pPr>
        <w:spacing w:after="2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4. Документ о месте жительства/пребывания - на [__] л.</w:t>
      </w:r>
    </w:p>
    <w:p>
      <w:pPr>
        <w:spacing w:after="2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5. Доверенность/иной документ о полномочиях - на [__] л.</w:t>
      </w:r>
    </w:p>
    <w:p>
      <w:pPr>
        <w:spacing w:after="2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6. Копия паспорта представителя - на [__] л.</w:t>
      </w:r>
    </w:p>
    <w:p>
      <w:pPr>
        <w:spacing w:after="2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7. Справки, подтверждающие основание обращения, - на [__] л.</w:t>
      </w:r>
    </w:p>
    <w:p>
      <w:pPr>
        <w:spacing w:before="200" w:after="0"/>
        <w:ind w:firstLine="0"/>
      </w:pPr>
      <w:r>
        <w:rPr>
          <w:rFonts w:ascii="Times New Roman" w:hAnsi="Times New Roman" w:eastAsia="Times New Roman"/>
          <w:sz w:val="22"/>
        </w:rPr>
        <w:t>«___» __________ 20__ г.     _____________ / [Ф.И.О. представителя] 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79" w:right="879" w:bottom="822" w:left="992" w:header="34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rial" w:hAnsi="Arial" w:eastAsia="Arial"/>
        <w:color w:val="6E767D"/>
        <w:sz w:val="15"/>
      </w:rPr>
      <w:t>Образец для адаптации к конкретной ситуации • актуальность: 17.07.2026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rial" w:hAnsi="Arial" w:eastAsia="Arial"/>
        <w:b/>
        <w:color w:val="465460"/>
        <w:sz w:val="16"/>
      </w:rPr>
      <w:t>ZOTOWA.RU  |  БИБЛИОТЕКА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  <w:ind w:firstLine="567"/>
    </w:pPr>
    <w:rPr>
      <w:rFonts w:ascii="Times New Roman" w:hAnsi="Times New Roman" w:eastAsia="Times New Roman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Times New Roman" w:hAnsi="Times New Roman" w:eastAsia="Times New Roman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представителя гражданина в МФЦ</dc:title>
  <dc:subject>Внесудебное банкротство через МФЦ</dc:subject>
  <dc:creator>ZOTOWA.RU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