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043"/>
        <w:gridCol w:w="5043"/>
      </w:tblGrid>
      <w:tr>
        <w:tc>
          <w:tcPr>
            <w:tcW w:type="dxa" w:w="4536"/>
          </w:tcPr>
          <w:p/>
        </w:tc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Арбитражный суд города Москвы</w:t>
              <w:br/>
              <w:t>115225, г. Москва, ул. Большая Тульская, д. 17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Дело № [А40-____/20__]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Гражданин-должник: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[Ф.И.О. / наименование]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[адрес]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[ИНН / СНИЛС / ОГРН]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[телефон, электронная почта]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Финансовый управляющий: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[Ф.И.О.]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[адрес / электронная почта]</w:t>
            </w:r>
          </w:p>
        </w:tc>
      </w:tr>
    </w:tbl>
    <w:p/>
    <w:p>
      <w:pPr>
        <w:keepNext w:val="0"/>
        <w:widowControl/>
        <w:spacing w:before="100" w:after="20" w:line="276" w:lineRule="auto"/>
        <w:jc w:val="center"/>
      </w:pPr>
      <w:r>
        <w:rPr>
          <w:rFonts w:ascii="Arial" w:hAnsi="Arial" w:eastAsia="Arial"/>
          <w:b/>
          <w:i w:val="0"/>
          <w:color w:val="425466"/>
          <w:sz w:val="16"/>
        </w:rPr>
        <w:t>ОБРАЗЕЦ № 128</w:t>
      </w:r>
    </w:p>
    <w:p>
      <w:pPr>
        <w:keepNext/>
        <w:widowControl/>
        <w:spacing w:before="0" w:after="140" w:line="276" w:lineRule="auto"/>
        <w:jc w:val="center"/>
      </w:pPr>
      <w:r>
        <w:rPr>
          <w:rFonts w:ascii="Arial" w:hAnsi="Arial" w:eastAsia="Arial"/>
          <w:b/>
          <w:i w:val="0"/>
          <w:color w:val="181C20"/>
          <w:sz w:val="26"/>
        </w:rPr>
        <w:t>ВОЗРАЖЕНИЯ ПРОТИВ ПЕРЕХОДА К РЕАЛИЗАЦИИ ИМУЩЕСТВА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[Финансовый управляющий / кредитор] обратился с ходатайством о признании гражданина [Ф.И.О.] банкротом и введении реализации имущества, ссылаясь на [кратко изложить доводы]. Гражданин возражает, поскольку реструктуризация сохраняет реальную экономическую перспективу и обеспечивает кредиторам больший результат.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1. Имеется стабильный источник исполнения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Гражданин получает ежемесячный доход [сумма] руб. После необходимых расходов на гражданина и иждивенцев может направлять кредиторам [сумма] руб. Дополнительно ожидается поступление [сумма] руб. от [источник]. Данные обстоятельства подтверждены документально и позволяют исполнить предлагаемый план в срок [срок].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2. Проект плана представлен и может быть доработан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Проект плана направлен финансовому управляющему и кредиторам [дата]. Выявленные замечания относятся к [указать] и являются устранимыми. При необходимости суд вправе предоставить дополнительный срок до двух месяцев для доработки плана, а объективные разногласия по составу и размеру требований не свидетельствуют о недобросовестном затягивании процедуры.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3. Реструктуризация выгоднее немедленной реализации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5818C"/>
          <w:left w:val="single" w:sz="6" w:space="0" w:color="75818C"/>
          <w:bottom w:val="single" w:sz="6" w:space="0" w:color="75818C"/>
          <w:right w:val="single" w:sz="6" w:space="0" w:color="75818C"/>
          <w:insideH w:val="single" w:sz="6" w:space="0" w:color="75818C"/>
          <w:insideV w:val="single" w:sz="6" w:space="0" w:color="75818C"/>
        </w:tblBorders>
      </w:tblPr>
      <w:tblGrid>
        <w:gridCol w:w="3362"/>
        <w:gridCol w:w="3362"/>
        <w:gridCol w:w="3362"/>
      </w:tblGrid>
      <w:tr>
        <w:trPr>
          <w:tblHeader w:val="true"/>
        </w:trPr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Показатель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По предлагаемому плану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При реализации имущества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Общая сумма кредиторам, руб.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Процент удовлетворения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[__ %]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[__ %]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Срок получения основной части выплат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[период]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[период]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Сохранение доходного актива / работы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[да / описание]</w:t>
            </w:r>
          </w:p>
        </w:tc>
        <w:tc>
          <w:tcPr>
            <w:tcW w:type="dxa" w:w="3402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[риск утраты]</w:t>
            </w:r>
          </w:p>
        </w:tc>
      </w:tr>
    </w:tbl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4. Оснований считать поведение гражданина недобросовестным нет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Гражданин представил сведения об имуществе, счетах, доходах и кредиторах, исполняет текущие обязательства, предоставляет документы финансовому управляющему и предпринимает действия для согласования плана. Цель возражений - не получение необоснованного освобождения от долгов, а максимальный расчет с кредиторами.</w:t>
      </w:r>
    </w:p>
    <w:p>
      <w:pPr>
        <w:keepNext/>
        <w:widowControl/>
        <w:spacing w:before="160" w:after="100" w:line="276" w:lineRule="auto"/>
        <w:jc w:val="center"/>
      </w:pPr>
      <w:r>
        <w:rPr>
          <w:rFonts w:ascii="Arial" w:hAnsi="Arial" w:eastAsia="Arial"/>
          <w:b/>
          <w:i w:val="0"/>
          <w:color w:val="303F4D"/>
          <w:sz w:val="22"/>
        </w:rPr>
        <w:t>ПРОШУ: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1. </w:t>
      </w:r>
      <w:r>
        <w:rPr>
          <w:rFonts w:ascii="Arial" w:hAnsi="Arial" w:eastAsia="Arial"/>
          <w:b w:val="0"/>
          <w:i w:val="0"/>
          <w:color w:val="181C20"/>
          <w:sz w:val="20"/>
        </w:rPr>
        <w:t>Отказать в удовлетворении ходатайства о переходе к реализации имущества гражданина.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2. </w:t>
      </w:r>
      <w:r>
        <w:rPr>
          <w:rFonts w:ascii="Arial" w:hAnsi="Arial" w:eastAsia="Arial"/>
          <w:b w:val="0"/>
          <w:i w:val="0"/>
          <w:color w:val="181C20"/>
          <w:sz w:val="20"/>
        </w:rPr>
        <w:t>Продолжить процедуру реструктуризации долгов и рассмотреть представленный проект плана.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3. </w:t>
      </w:r>
      <w:r>
        <w:rPr>
          <w:rFonts w:ascii="Arial" w:hAnsi="Arial" w:eastAsia="Arial"/>
          <w:b w:val="0"/>
          <w:i w:val="0"/>
          <w:color w:val="181C20"/>
          <w:sz w:val="20"/>
        </w:rPr>
        <w:t>При необходимости предоставить срок до двух месяцев для доработки плана и обязать финансового управляющего организовать его рассмотрение собранием кредиторов.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Приложения: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1. </w:t>
      </w:r>
      <w:r>
        <w:rPr>
          <w:rFonts w:ascii="Arial" w:hAnsi="Arial" w:eastAsia="Arial"/>
          <w:b w:val="0"/>
          <w:i w:val="0"/>
          <w:color w:val="181C20"/>
          <w:sz w:val="20"/>
        </w:rPr>
        <w:t>Проект плана реструктуризации долгов.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2. </w:t>
      </w:r>
      <w:r>
        <w:rPr>
          <w:rFonts w:ascii="Arial" w:hAnsi="Arial" w:eastAsia="Arial"/>
          <w:b w:val="0"/>
          <w:i w:val="0"/>
          <w:color w:val="181C20"/>
          <w:sz w:val="20"/>
        </w:rPr>
        <w:t>Документы о доходах за последние шесть месяцев.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3. </w:t>
      </w:r>
      <w:r>
        <w:rPr>
          <w:rFonts w:ascii="Arial" w:hAnsi="Arial" w:eastAsia="Arial"/>
          <w:b w:val="0"/>
          <w:i w:val="0"/>
          <w:color w:val="181C20"/>
          <w:sz w:val="20"/>
        </w:rPr>
        <w:t>Расчет необходимых расходов и сведения об иждивенцах.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4. </w:t>
      </w:r>
      <w:r>
        <w:rPr>
          <w:rFonts w:ascii="Arial" w:hAnsi="Arial" w:eastAsia="Arial"/>
          <w:b w:val="0"/>
          <w:i w:val="0"/>
          <w:color w:val="181C20"/>
          <w:sz w:val="20"/>
        </w:rPr>
        <w:t>Сравнительный расчет результата реструктуризации и реализации имущества.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5. </w:t>
      </w:r>
      <w:r>
        <w:rPr>
          <w:rFonts w:ascii="Arial" w:hAnsi="Arial" w:eastAsia="Arial"/>
          <w:b w:val="0"/>
          <w:i w:val="0"/>
          <w:color w:val="181C20"/>
          <w:sz w:val="20"/>
        </w:rPr>
        <w:t>Доказательства направления проекта плана финансовому управляющему и кредиторам.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6. </w:t>
      </w:r>
      <w:r>
        <w:rPr>
          <w:rFonts w:ascii="Arial" w:hAnsi="Arial" w:eastAsia="Arial"/>
          <w:b w:val="0"/>
          <w:i w:val="0"/>
          <w:color w:val="181C20"/>
          <w:sz w:val="20"/>
        </w:rPr>
        <w:t>Документы, подтверждающие добросовестное исполнение обязанностей в процедуре.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362"/>
        <w:gridCol w:w="3362"/>
        <w:gridCol w:w="3362"/>
      </w:tblGrid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Гражданин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  <w:t>________________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8"/>
              </w:rPr>
              <w:t>[Ф.И.О. / представитель]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Дата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  <w:t>«___» __________ 20__ г.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879" w:right="1020" w:bottom="822" w:left="1134" w:header="283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4819"/>
      <w:gridCol w:w="4819"/>
    </w:tblGrid>
    <w:tr>
      <w:tc>
        <w:tcPr>
          <w:tcW w:type="dxa" w:w="8334"/>
        </w:tcPr>
        <w:p>
          <w:pPr>
            <w:keepNext w:val="0"/>
            <w:widowControl/>
            <w:spacing w:before="0" w:after="0" w:line="276" w:lineRule="auto"/>
          </w:pPr>
          <w:r>
            <w:rPr>
              <w:rFonts w:ascii="Arial" w:hAnsi="Arial" w:eastAsia="Arial"/>
              <w:b w:val="0"/>
              <w:i w:val="0"/>
              <w:color w:val="5C656E"/>
              <w:sz w:val="14"/>
            </w:rPr>
            <w:t>Образец 2026 года. Замените сведения в квадратных скобках и адаптируйте документ к материалам дела.</w:t>
          </w:r>
        </w:p>
      </w:tc>
      <w:tc>
        <w:tcPr>
          <w:tcW w:type="dxa" w:w="1304"/>
        </w:tcPr>
        <w:p>
          <w:pPr>
            <w:jc w:val="right"/>
          </w:pPr>
          <w:r>
            <w:rPr>
              <w:rFonts w:ascii="Arial" w:hAnsi="Arial" w:eastAsia="Arial"/>
              <w:b w:val="0"/>
              <w:i w:val="0"/>
              <w:color w:val="5C656E"/>
              <w:sz w:val="16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widowControl/>
      <w:spacing w:before="0" w:after="40" w:line="276" w:lineRule="auto"/>
      <w:jc w:val="left"/>
      <w:pBdr>
        <w:bottom w:val="single" w:sz="8" w:space="2" w:color="425466"/>
      </w:pBdr>
    </w:pPr>
    <w:r>
      <w:rPr>
        <w:rFonts w:ascii="Arial" w:hAnsi="Arial" w:eastAsia="Arial"/>
        <w:b/>
        <w:i w:val="0"/>
        <w:color w:val="425466"/>
        <w:sz w:val="18"/>
      </w:rPr>
      <w:t>ZOTOWA.RU</w:t>
    </w:r>
    <w:r>
      <w:rPr>
        <w:rFonts w:ascii="Arial" w:hAnsi="Arial" w:eastAsia="Arial"/>
        <w:b w:val="0"/>
        <w:i w:val="0"/>
        <w:color w:val="5C656E"/>
        <w:sz w:val="16"/>
      </w:rPr>
      <w:t xml:space="preserve">  |  Документы по реструктуризации долгов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перехода к реализации имущества</dc:title>
  <dc:subject/>
  <dc:creator>ZOTOWA.RU</dc:creator>
  <cp:keywords>банкротство гражданина, реструктуризация долгов, образец документа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