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ПЕРЕЧИСЛЕНИИ ВЗЫСКАННЫХ ДЕНЕЖНЫХ СРЕДСТВ ПО НОВЫМ РЕКВИЗИТАМ ВЗЫСКАТЕЛЯ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Изменить реквизиты перечисления взысканных средств на указанные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Не перечислять средства по прежним реквизитам после получения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Подтвердить внесение изменений.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перечислении взысканных денежных средств по новым реквизитам взыскателя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