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ИЗМЕНЕНИЯ ТАРИФНОГО ПЛАНА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098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изменения тарифного плана»;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изменения тарифного плана»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изменения тарифного плана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