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АКТ ПРОСТОЯ ИНФОРМАЦИОННОЙ СИСТЕМЫ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088 | Раздел Поддержка, сопровождение и IT-аутсорсинг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«Акт простоя информационной системы»;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«Акт простоя информационной системы»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простоя информационной системы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