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В СВЯЗИ С НЕЗАКОННЫМ ИСПОЛЬЗОВАНИЕМ ДАННЫХ ПРИ ОБУЧЕНИИ МОДЕЛИ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270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в связи с незаконным использованием данных при обучении модели»;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в связи с незаконным использованием данных при обучении модели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