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ГЛАМЕНТ МАРКИРОВКИ ИНТЕРНЕТ-РЕКЛАМ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24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гламент маркировки интернет-реклам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Регламент маркировки интернет-рекламы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маркировки интернет-реклам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