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6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ХОДАТАЙСТВО О ПРИЗНАНИИ КОМПАНИИ ПОТЕРПЕВШЕ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ИЗНАНИИ КОМПАНИИ ПОТЕРПЕВШЕЙ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знании компании потерпевшей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