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294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ХОДАТАЙСТВО ОБ ИСТРЕБОВАНИИ РЕШЕНИЯ НАЛОГОВОГО ОРГАНА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ИСТРЕБОВАНИИ РЕШЕНИЯ НАЛОГОВОГО ОРГАНА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решения налогового органа и расчет недоимки.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Умысел конкретного лица, а не только факт доначисления.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Возмещение недоимки, пеней и штрафов при выборе соответствующей стратегии.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198-199.4, 76.1); УПК РФ (статьи 28.1, 144-145); НК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истребовании решения налогового органа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