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ПРИОБЩЕНИИ ЗАКЛЮЧЕНИЯ СПЕЦИАЛИСТА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ЗАКЛЮЧЕНИЯ СПЕЦИАЛИСТА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заключения специалиста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