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157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ХОДАТАЙСТВО О КОПИРОВАНИИ ИНФОРМАЦИИ НА ПРЕДОСТАВЛЕННЫЙ НОСИТЕЛЬ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КОПИРОВАНИИ ИНФОРМАЦИИ НА ПРЕДОСТАВЛЕННЫЙ НОСИТЕЛЬ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копировании информации на предоставленный носитель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