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ЖАЛОБА НА ПРОВЕДЕНИЕ ОБЫСКА В НОЧНОЕ ВРЕМЯ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ПРОВЕДЕНИЕ ОБЫСКА В НОЧНОЕ ВРЕМЯ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проведение обыска в ночное время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