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СДЕЛКИ, СОВЕРШЁННОЙ БЕЗ НЕОБХОДИМОГО КОРПОРАТИВНОГО СОГЛАСИЯ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