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ИНФОРМАЦИИ О КРУПНОЙ СДЕЛКЕ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