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ЗАПРЕТЕ БАНКУ ИСПОЛНЯТЬ РАСПОРЯЖЕНИЯ СПОРНОГО РУКОВОДИТЕЛЯ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