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ОБЩЕГО СОБРАНИЯ АКЦИОНЕРОВ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