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ЗАМЕЧАНИЯ К ПРОТОКОЛУ ОСМОТРА ТЕРРИТОРИИ, ПОМЕЩЕНИЯ ИЛИ ОБОРУДОВАНИЯ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нарушение требований к информации о товаре и порядку рассмотрения претензий покупателей.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 время осмотра инспектор запросил договоры со всеми поставщиками за два года, хотя предметом мероприятия являлась единичная жалоба.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отборе образца товара второй экземпляр для контролируемого лица не был предоставлен, упаковка не была опечатана в присутствии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протокол осмотра не включены замечания представителя организации и сведения о непрерывной видеофиксации.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осмотре представитель организации требует отражать фактическое состояние объекта, замечания участников, применяемые приборы и непрерывность фото- и видеофиксации.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Протокол должен конкретизировать время, место, событие, норму, субъект и доказательства; воспроизведение общих фраз из акта проверки не отвечает задаче доказывания.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12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Зафиксировать каждое процессуальное нарушение отдельным актом с участием свидетелей.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Требовать внесения замечаний в протоколы и предоставления копий материалов.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доказательства надлежащего информирования конкретного покупателя.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осмотра.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осмотра.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отбора образцов.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Товарный чек.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Инструкция и маркировка товара.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отбора образцов.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Товарный чек.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Инструкция и маркировка товара.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Замечания к протоколу осмотра территории, помещения или оборудования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