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ДЕЙСТВИЯ ЗАКАЗЧИКА ИЛИ ЗАКУПОЧНОЙ КОМИССИИ ПО ФЕДЕРАЛЬНОМУ ЗАКОНУ № 44-ФЗ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Спорные требования документации оцениваются с точки зрения связи с объектом закупки, измеримости, недискриминационности и влияния на круг потенциальных участников.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Извещение и документация закупки.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Заявка участника.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комиссии.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действия заказчика или закупочной комиссии по Федеральному закону № 44-ФЗ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