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СТАТЬЕ 14.8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Типовое условие договора оценивается не изолированно, а с учетом его содержания, фактического применения и реального влияния на права конкретного потребителя.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статье 14.8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